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C5" w:rsidRDefault="002635C5" w:rsidP="002635C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وَقَالَتِ ٱمۡرَأَتُ فِرۡعَوۡنَ قُرَّتُ عَيۡنٖ لِّي وَلَكَۖ لَا تَقۡتُلُوهُ عَسَىٰٓ أَن يَنفَعَنَآ أَوۡ نَتَّخِذَهُۥ وَلَدٗا وَهُمۡ لَا يَشۡعُرُونَ</w:t>
      </w:r>
    </w:p>
    <w:p w:rsidR="0055538B" w:rsidRPr="0055538B" w:rsidRDefault="0055538B" w:rsidP="002635C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>
        <w:rPr>
          <w:rFonts w:ascii="Arial" w:hAnsi="Arial" w:cs="Arial" w:hint="cs"/>
          <w:rtl/>
          <w:lang w:bidi="ar-EG"/>
        </w:rPr>
        <w:t xml:space="preserve"> 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( </w:t>
      </w:r>
      <w:r w:rsidRPr="0055538B">
        <w:rPr>
          <w:rFonts w:ascii="Arial" w:hAnsi="Arial" w:cs="Arial"/>
          <w:color w:val="FF0000"/>
          <w:rtl/>
          <w:lang w:bidi="ar-EG"/>
        </w:rPr>
        <w:t>القَصَصِ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 : </w:t>
      </w:r>
      <w:r w:rsidR="002635C5">
        <w:rPr>
          <w:rFonts w:ascii="Arial" w:hAnsi="Arial" w:cs="Arial" w:hint="cs"/>
          <w:color w:val="FF0000"/>
          <w:rtl/>
          <w:lang w:bidi="ar-EG"/>
        </w:rPr>
        <w:t>9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 </w:t>
      </w:r>
      <w:r w:rsidRPr="0055538B">
        <w:rPr>
          <w:rFonts w:ascii="Arial" w:hAnsi="Arial" w:cs="Arial" w:hint="cs"/>
          <w:color w:val="FF0000"/>
          <w:rtl/>
          <w:lang w:bidi="ar-EG"/>
        </w:rPr>
        <w:t>)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 </w:t>
      </w:r>
    </w:p>
    <w:p w:rsidR="002635C5" w:rsidRPr="002635C5" w:rsidRDefault="002635C5" w:rsidP="002635C5">
      <w:pPr>
        <w:rPr>
          <w:sz w:val="28"/>
          <w:szCs w:val="28"/>
        </w:rPr>
      </w:pPr>
      <w:proofErr w:type="gramStart"/>
      <w:r w:rsidRPr="002635C5">
        <w:rPr>
          <w:sz w:val="28"/>
          <w:szCs w:val="28"/>
        </w:rPr>
        <w:t>{ And</w:t>
      </w:r>
      <w:proofErr w:type="gramEnd"/>
      <w:r w:rsidRPr="002635C5">
        <w:rPr>
          <w:sz w:val="28"/>
          <w:szCs w:val="28"/>
        </w:rPr>
        <w:t xml:space="preserve"> the wife of Pharaoh said, "[He will be] a comfort of the eye for me and for you. Do not kill him; perhaps he may benefit us, or we may adopt him as a son." And they perceived not.</w:t>
      </w:r>
    </w:p>
    <w:p w:rsidR="0055538B" w:rsidRPr="0055538B" w:rsidRDefault="002635C5" w:rsidP="002635C5">
      <w:pPr>
        <w:jc w:val="center"/>
        <w:rPr>
          <w:color w:val="FF0000"/>
        </w:rPr>
      </w:pPr>
      <w:r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r w:rsidR="0055538B"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>(</w:t>
      </w:r>
      <w:r w:rsidR="0055538B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r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bookmarkStart w:id="0" w:name="_GoBack"/>
      <w:bookmarkEnd w:id="0"/>
      <w:r w:rsidR="0055538B"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28 : </w:t>
      </w:r>
      <w:r>
        <w:rPr>
          <w:rFonts w:ascii="Roboto" w:hAnsi="Roboto"/>
          <w:color w:val="FF0000"/>
          <w:sz w:val="21"/>
          <w:szCs w:val="21"/>
          <w:shd w:val="clear" w:color="auto" w:fill="F9F9F9"/>
        </w:rPr>
        <w:t>9</w:t>
      </w:r>
      <w:r w:rsidR="0055538B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r w:rsidR="0055538B"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>)</w:t>
      </w:r>
    </w:p>
    <w:sectPr w:rsidR="0055538B" w:rsidRPr="00555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2635C5"/>
    <w:rsid w:val="0055538B"/>
    <w:rsid w:val="006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F841"/>
  <w15:chartTrackingRefBased/>
  <w15:docId w15:val="{4D5D306C-8C03-4D4D-A41F-489975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2022-03-22T10:17:00Z</cp:lastPrinted>
  <dcterms:created xsi:type="dcterms:W3CDTF">2022-03-22T10:32:00Z</dcterms:created>
  <dcterms:modified xsi:type="dcterms:W3CDTF">2022-03-22T10:32:00Z</dcterms:modified>
</cp:coreProperties>
</file>