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0F" w:rsidRDefault="000F430F" w:rsidP="00944080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</w:p>
    <w:p w:rsidR="000F430F" w:rsidRDefault="000F430F" w:rsidP="000F430F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0F430F">
        <w:rPr>
          <w:rFonts w:ascii="KFGQPCHAFSUthmanicScript-Regula" w:hAnsi="KFGQPCHAFSUthmanicScript-Regula"/>
          <w:color w:val="212529"/>
          <w:sz w:val="28"/>
          <w:szCs w:val="28"/>
          <w:rtl/>
        </w:rPr>
        <w:t>وَقَيَّضۡنَا لَهُمۡ قُرَنَآءَ فَزَيَّنُواْ لَهُم مَّا بَيۡنَ أَيۡدِيهِمۡ وَمَا خَلۡفَهُمۡ وَحَقَّ عَلَيۡهِمُ ٱلۡقَوۡلُ فِيٓ أُمَمٖ قَدۡ خَلَتۡ مِن قَبۡلِهِم مِّنَ ٱلۡجِنِّ وَٱلۡإِنسِۖ إِنَّهُمۡ كَانُواْ خَٰسِرِينَ</w:t>
      </w: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 xml:space="preserve"> </w:t>
      </w:r>
      <w:r w:rsidRPr="000F430F">
        <w:rPr>
          <w:rFonts w:ascii="KFGQPCHAFSUthmanicScript-Regula" w:hAnsi="KFGQPCHAFSUthmanicScript-Regula"/>
          <w:color w:val="212529"/>
          <w:sz w:val="28"/>
          <w:szCs w:val="28"/>
          <w:rtl/>
        </w:rPr>
        <w:t>وَقَالَ ٱلَّذِينَ كَفَرُواْ لَا تَسۡمَعُواْ لِهَٰذَا ٱلۡقُرۡءَانِ وَٱلۡغَوۡاْ فِيهِ لَعَلَّكُمۡ تَغۡلِبُونَ</w:t>
      </w:r>
    </w:p>
    <w:p w:rsidR="009F7986" w:rsidRPr="000F430F" w:rsidRDefault="00946ED2" w:rsidP="000F430F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0F430F" w:rsidRPr="000F430F">
        <w:rPr>
          <w:color w:val="FF0000"/>
          <w:rtl/>
          <w:lang w:bidi="ar-EG"/>
        </w:rPr>
        <w:t>فُصِّلَتۡ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0F430F">
        <w:rPr>
          <w:rFonts w:hint="cs"/>
          <w:color w:val="FF0000"/>
          <w:rtl/>
          <w:lang w:bidi="ar-EG"/>
        </w:rPr>
        <w:t>25-26</w:t>
      </w:r>
      <w:r>
        <w:rPr>
          <w:rFonts w:hint="cs"/>
          <w:color w:val="FF0000"/>
          <w:rtl/>
          <w:lang w:bidi="ar-EG"/>
        </w:rPr>
        <w:t>)</w:t>
      </w:r>
    </w:p>
    <w:p w:rsidR="003513D5" w:rsidRDefault="003860B0" w:rsidP="003860B0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3860B0">
        <w:rPr>
          <w:rFonts w:ascii="TranslitLSBold" w:hAnsi="TranslitLSBold"/>
          <w:color w:val="212529"/>
          <w:sz w:val="28"/>
          <w:szCs w:val="28"/>
        </w:rPr>
        <w:t>​</w:t>
      </w:r>
      <w:r w:rsidR="003513D5" w:rsidRPr="003513D5">
        <w:t xml:space="preserve"> </w:t>
      </w:r>
      <w:r w:rsidR="003513D5">
        <w:br/>
      </w:r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Nous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avons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désigné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de (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proches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)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compagnons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leur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embellissaient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leurs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(actions) futures </w:t>
      </w:r>
      <w:proofErr w:type="gramStart"/>
      <w:r w:rsidR="003513D5" w:rsidRPr="003513D5">
        <w:rPr>
          <w:rFonts w:ascii="TranslitLSBold" w:hAnsi="TranslitLSBold"/>
          <w:color w:val="212529"/>
          <w:sz w:val="28"/>
          <w:szCs w:val="28"/>
        </w:rPr>
        <w:t>et</w:t>
      </w:r>
      <w:proofErr w:type="gram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passées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. Le verdict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prononcé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contre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eux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s’est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donc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justifié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, tout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comme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il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s’était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déjà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justifié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pour les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peuples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de djinns et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d’humains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qui les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avaient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="003513D5" w:rsidRPr="003513D5">
        <w:rPr>
          <w:rFonts w:ascii="TranslitLSBold" w:hAnsi="TranslitLSBold"/>
          <w:color w:val="212529"/>
          <w:sz w:val="28"/>
          <w:szCs w:val="28"/>
        </w:rPr>
        <w:t>précédés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;</w:t>
      </w:r>
      <w:proofErr w:type="gram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tous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seront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perdants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Ceux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qui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ont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mécru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="003513D5" w:rsidRPr="003513D5">
        <w:rPr>
          <w:rFonts w:ascii="TranslitLSBold" w:hAnsi="TranslitLSBold"/>
          <w:color w:val="212529"/>
          <w:sz w:val="28"/>
          <w:szCs w:val="28"/>
        </w:rPr>
        <w:t>dirent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:</w:t>
      </w:r>
      <w:proofErr w:type="gram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«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N’écoutez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pas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ce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Coran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!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Perturbez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sa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gramStart"/>
      <w:r w:rsidR="003513D5" w:rsidRPr="003513D5">
        <w:rPr>
          <w:rFonts w:ascii="TranslitLSBold" w:hAnsi="TranslitLSBold"/>
          <w:color w:val="212529"/>
          <w:sz w:val="28"/>
          <w:szCs w:val="28"/>
        </w:rPr>
        <w:t>lecture !</w:t>
      </w:r>
      <w:proofErr w:type="gram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="003513D5" w:rsidRPr="003513D5">
        <w:rPr>
          <w:rFonts w:ascii="TranslitLSBold" w:hAnsi="TranslitLSBold"/>
          <w:color w:val="212529"/>
          <w:sz w:val="28"/>
          <w:szCs w:val="28"/>
        </w:rPr>
        <w:t>Peut-être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serez-vous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les </w:t>
      </w:r>
      <w:proofErr w:type="spellStart"/>
      <w:r w:rsidR="003513D5" w:rsidRPr="003513D5">
        <w:rPr>
          <w:rFonts w:ascii="TranslitLSBold" w:hAnsi="TranslitLSBold"/>
          <w:color w:val="212529"/>
          <w:sz w:val="28"/>
          <w:szCs w:val="28"/>
        </w:rPr>
        <w:t>vainqueurs</w:t>
      </w:r>
      <w:proofErr w:type="spellEnd"/>
      <w:r w:rsidR="003513D5" w:rsidRPr="003513D5">
        <w:rPr>
          <w:rFonts w:ascii="TranslitLSBold" w:hAnsi="TranslitLSBold"/>
          <w:color w:val="212529"/>
          <w:sz w:val="28"/>
          <w:szCs w:val="28"/>
        </w:rPr>
        <w:t>.</w:t>
      </w:r>
      <w:proofErr w:type="gramEnd"/>
      <w:r w:rsidR="003513D5" w:rsidRPr="003513D5">
        <w:rPr>
          <w:rFonts w:ascii="TranslitLSBold" w:hAnsi="TranslitLSBold"/>
          <w:color w:val="212529"/>
          <w:sz w:val="28"/>
          <w:szCs w:val="28"/>
        </w:rPr>
        <w:t xml:space="preserve"> »</w:t>
      </w:r>
    </w:p>
    <w:p w:rsidR="00F9501B" w:rsidRPr="00F9501B" w:rsidRDefault="00F9501B" w:rsidP="003860B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0F430F">
        <w:rPr>
          <w:rFonts w:ascii="TranslitLSBold" w:hAnsi="TranslitLSBold"/>
          <w:color w:val="FF0000"/>
          <w:sz w:val="28"/>
          <w:szCs w:val="28"/>
        </w:rPr>
        <w:t xml:space="preserve">41 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0F430F">
        <w:rPr>
          <w:rFonts w:ascii="TranslitLSBold" w:hAnsi="TranslitLSBold"/>
          <w:color w:val="FF0000"/>
          <w:sz w:val="28"/>
          <w:szCs w:val="28"/>
        </w:rPr>
        <w:t>25-26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0F430F"/>
    <w:rsid w:val="0010381E"/>
    <w:rsid w:val="00155AB4"/>
    <w:rsid w:val="003513D5"/>
    <w:rsid w:val="003860B0"/>
    <w:rsid w:val="003B0B3B"/>
    <w:rsid w:val="005B7F8C"/>
    <w:rsid w:val="00630663"/>
    <w:rsid w:val="006956B4"/>
    <w:rsid w:val="007601B5"/>
    <w:rsid w:val="00944080"/>
    <w:rsid w:val="00946ED2"/>
    <w:rsid w:val="009F7986"/>
    <w:rsid w:val="00A960BE"/>
    <w:rsid w:val="00AB426D"/>
    <w:rsid w:val="00AD4E5A"/>
    <w:rsid w:val="00C81431"/>
    <w:rsid w:val="00CD7BE2"/>
    <w:rsid w:val="00DA1EFD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38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  <w:style w:type="paragraph" w:styleId="NormalWeb">
    <w:name w:val="Normal (Web)"/>
    <w:basedOn w:val="Normal"/>
    <w:uiPriority w:val="99"/>
    <w:semiHidden/>
    <w:unhideWhenUsed/>
    <w:rsid w:val="0038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2023-02-28T08:52:00Z</cp:lastPrinted>
  <dcterms:created xsi:type="dcterms:W3CDTF">2023-02-28T09:00:00Z</dcterms:created>
  <dcterms:modified xsi:type="dcterms:W3CDTF">2023-02-28T09:01:00Z</dcterms:modified>
</cp:coreProperties>
</file>