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182A" w14:textId="77777777" w:rsidR="009307B4" w:rsidRDefault="009307B4" w:rsidP="009307B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 إِذَآ أَصَٰبَتۡهُم مُّصِيبَةٞ قَالُوٓاْ إِنَّا لِلَّهِ وَإِنَّآ إِلَيۡهِ رَٰجِعُونَ</w:t>
      </w:r>
    </w:p>
    <w:p w14:paraId="13776FED" w14:textId="1E371FB9" w:rsidR="00365D8E" w:rsidRDefault="009307B4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البقرة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 w:rsidR="00AE62C7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56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2ABB39A6" w14:textId="77777777" w:rsidR="009307B4" w:rsidRDefault="009307B4" w:rsidP="009307B4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proofErr w:type="spellStart"/>
      <w:r>
        <w:rPr>
          <w:rFonts w:ascii="Gentium" w:hAnsi="Gentium"/>
          <w:color w:val="212529"/>
          <w:sz w:val="38"/>
          <w:szCs w:val="38"/>
        </w:rPr>
        <w:t>Ceux-là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qui, </w:t>
      </w:r>
      <w:proofErr w:type="spellStart"/>
      <w:r>
        <w:rPr>
          <w:rFonts w:ascii="Gentium" w:hAnsi="Gentium"/>
          <w:color w:val="212529"/>
          <w:sz w:val="38"/>
          <w:szCs w:val="38"/>
        </w:rPr>
        <w:t>lorsqu’un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malheur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les frappe,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disent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: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« Nous </w:t>
      </w:r>
      <w:proofErr w:type="spellStart"/>
      <w:r>
        <w:rPr>
          <w:rFonts w:ascii="Gentium" w:hAnsi="Gentium"/>
          <w:color w:val="212529"/>
          <w:sz w:val="38"/>
          <w:szCs w:val="38"/>
        </w:rPr>
        <w:t>sommes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à Allah et à Lui nous </w:t>
      </w:r>
      <w:proofErr w:type="spellStart"/>
      <w:r>
        <w:rPr>
          <w:rFonts w:ascii="Gentium" w:hAnsi="Gentium"/>
          <w:color w:val="212529"/>
          <w:sz w:val="38"/>
          <w:szCs w:val="38"/>
        </w:rPr>
        <w:t>ferons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retour. »</w:t>
      </w:r>
    </w:p>
    <w:p w14:paraId="6E63EEB7" w14:textId="4B6863E2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9506F6" w:rsidRPr="009506F6">
        <w:rPr>
          <w:rFonts w:ascii="KFGQPCHAFSUthmanicScript-Regula" w:hAnsi="KFGQPCHAFSUthmanicScript-Regula"/>
          <w:color w:val="FF0000"/>
          <w:sz w:val="38"/>
          <w:szCs w:val="38"/>
        </w:rPr>
        <w:t>AL-BAQARAH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CC50E4">
        <w:rPr>
          <w:rFonts w:ascii="KFGQPCHAFSUthmanicScript-Regula" w:hAnsi="KFGQPCHAFSUthmanicScript-Regula"/>
          <w:color w:val="FF0000"/>
          <w:sz w:val="38"/>
          <w:szCs w:val="38"/>
        </w:rPr>
        <w:t>1</w:t>
      </w:r>
      <w:r w:rsidR="009506F6">
        <w:rPr>
          <w:rFonts w:ascii="KFGQPCHAFSUthmanicScript-Regula" w:hAnsi="KFGQPCHAFSUthmanicScript-Regula"/>
          <w:color w:val="FF0000"/>
          <w:sz w:val="38"/>
          <w:szCs w:val="38"/>
        </w:rPr>
        <w:t>56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E5796"/>
    <w:rsid w:val="00724854"/>
    <w:rsid w:val="007F3F65"/>
    <w:rsid w:val="008A31F6"/>
    <w:rsid w:val="009307B4"/>
    <w:rsid w:val="00930E2C"/>
    <w:rsid w:val="009506F6"/>
    <w:rsid w:val="009507BC"/>
    <w:rsid w:val="00A32A92"/>
    <w:rsid w:val="00AE62C7"/>
    <w:rsid w:val="00C01F14"/>
    <w:rsid w:val="00CC50E4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2022-11-13T14:56:00Z</dcterms:created>
  <dcterms:modified xsi:type="dcterms:W3CDTF">2022-11-13T14:56:00Z</dcterms:modified>
</cp:coreProperties>
</file>