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12" w:rsidRPr="00CB7412" w:rsidRDefault="00CB7412" w:rsidP="00CB741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rtl/>
          <w:lang w:bidi="ar-EG"/>
        </w:rPr>
      </w:pPr>
      <w:r w:rsidRPr="00CB7412">
        <w:rPr>
          <w:rFonts w:ascii="Calibri" w:hAnsi="Calibri" w:cs="Calibri"/>
          <w:sz w:val="28"/>
          <w:szCs w:val="28"/>
          <w:rtl/>
          <w:lang w:bidi="ar-EG"/>
        </w:rPr>
        <w:t>كُلُّ مَنۡ عَلَيۡهَا فَانٖ</w:t>
      </w:r>
    </w:p>
    <w:p w:rsidR="00CB7412" w:rsidRPr="00CB7412" w:rsidRDefault="00CB7412" w:rsidP="00CB741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bidi="ar-EG"/>
        </w:rPr>
      </w:pPr>
      <w:r w:rsidRPr="00CB7412">
        <w:rPr>
          <w:rFonts w:ascii="Calibri" w:hAnsi="Calibri" w:cs="Calibri"/>
          <w:sz w:val="28"/>
          <w:szCs w:val="28"/>
          <w:rtl/>
          <w:lang w:bidi="ar-EG"/>
        </w:rPr>
        <w:t>وَيَبۡقَىٰ وَجۡهُ رَبِّكَ ذُو ٱلۡجَلَٰلِ وَٱلۡإِكۡرَامِ</w:t>
      </w:r>
    </w:p>
    <w:p w:rsidR="00CB7412" w:rsidRPr="00CB7412" w:rsidRDefault="00CB7412" w:rsidP="00CB741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CB7412">
        <w:rPr>
          <w:rFonts w:cstheme="minorHAnsi" w:hint="cs"/>
          <w:color w:val="FF0000"/>
          <w:sz w:val="28"/>
          <w:szCs w:val="28"/>
          <w:rtl/>
        </w:rPr>
        <w:t>(</w:t>
      </w:r>
      <w:r w:rsidRPr="00CB7412">
        <w:rPr>
          <w:rFonts w:ascii="Calibri" w:hAnsi="Calibri" w:cs="Calibri"/>
          <w:color w:val="FF0000"/>
          <w:rtl/>
          <w:lang w:bidi="ar-EG"/>
        </w:rPr>
        <w:t>الرَّحۡمَٰن</w:t>
      </w:r>
      <w:r w:rsidRPr="00CB7412">
        <w:rPr>
          <w:rFonts w:ascii="Calibri" w:hAnsi="Calibri" w:cs="Calibri" w:hint="cs"/>
          <w:color w:val="FF0000"/>
          <w:rtl/>
          <w:lang w:bidi="ar-EG"/>
        </w:rPr>
        <w:t xml:space="preserve"> -26:27)</w:t>
      </w:r>
    </w:p>
    <w:p w:rsidR="00466B17" w:rsidRPr="00F719F6" w:rsidRDefault="00466B17" w:rsidP="00CB7412">
      <w:pPr>
        <w:pStyle w:val="NormalWeb"/>
        <w:spacing w:before="0" w:beforeAutospacing="0" w:after="24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E20931" w:rsidRPr="00E20931" w:rsidRDefault="00E20931" w:rsidP="00E20931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E20931">
        <w:rPr>
          <w:rFonts w:ascii="Gentium" w:hAnsi="Gentium"/>
          <w:color w:val="212529"/>
          <w:sz w:val="28"/>
          <w:szCs w:val="28"/>
        </w:rPr>
        <w:t xml:space="preserve">Tout 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ce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 xml:space="preserve"> qui 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est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 xml:space="preserve"> sur 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elle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 xml:space="preserve"> [1] 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est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appelé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 xml:space="preserve"> à 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périr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>,</w:t>
      </w:r>
    </w:p>
    <w:p w:rsidR="00E20931" w:rsidRPr="00E20931" w:rsidRDefault="00E20931" w:rsidP="00E20931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E20931">
        <w:rPr>
          <w:rFonts w:ascii="Gentium" w:hAnsi="Gentium"/>
          <w:color w:val="212529"/>
          <w:sz w:val="28"/>
          <w:szCs w:val="28"/>
        </w:rPr>
        <w:t xml:space="preserve">et 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seul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restera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 xml:space="preserve"> le Visage (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Wajh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 xml:space="preserve">) de ton Seigneur, à la 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Majesté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Suprême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 xml:space="preserve"> et à </w:t>
      </w:r>
      <w:proofErr w:type="spellStart"/>
      <w:r w:rsidRPr="00E20931">
        <w:rPr>
          <w:rFonts w:ascii="Gentium" w:hAnsi="Gentium"/>
          <w:color w:val="212529"/>
          <w:sz w:val="28"/>
          <w:szCs w:val="28"/>
        </w:rPr>
        <w:t>l’Infinie</w:t>
      </w:r>
      <w:proofErr w:type="spellEnd"/>
      <w:r w:rsidRPr="00E20931">
        <w:rPr>
          <w:rFonts w:ascii="Gentium" w:hAnsi="Gentium"/>
          <w:color w:val="212529"/>
          <w:sz w:val="28"/>
          <w:szCs w:val="28"/>
        </w:rPr>
        <w:t xml:space="preserve"> Noblesse.</w:t>
      </w:r>
    </w:p>
    <w:p w:rsidR="004D3FAD" w:rsidRPr="00CB7412" w:rsidRDefault="004D3FAD" w:rsidP="00CB7412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CB7412">
        <w:rPr>
          <w:rFonts w:ascii="KFGQPCHAFSUthmanicScript-Regula" w:hAnsi="KFGQPCHAFSUthmanicScript-Regula"/>
          <w:color w:val="FF0000"/>
          <w:sz w:val="28"/>
          <w:szCs w:val="28"/>
        </w:rPr>
        <w:t>Cor</w:t>
      </w:r>
      <w:r w:rsidR="007600DE" w:rsidRPr="00CB7412">
        <w:rPr>
          <w:rFonts w:ascii="KFGQPCHAFSUthmanicScript-Regula" w:hAnsi="KFGQPCHAFSUthmanicScript-Regula"/>
          <w:color w:val="FF0000"/>
          <w:sz w:val="28"/>
          <w:szCs w:val="28"/>
        </w:rPr>
        <w:t>a</w:t>
      </w:r>
      <w:r w:rsidRPr="00CB7412">
        <w:rPr>
          <w:rFonts w:ascii="KFGQPCHAFSUthmanicScript-Regula" w:hAnsi="KFGQPCHAFSUthmanicScript-Regula"/>
          <w:color w:val="FF0000"/>
          <w:sz w:val="28"/>
          <w:szCs w:val="28"/>
        </w:rPr>
        <w:t>​n (</w:t>
      </w:r>
      <w:r w:rsidR="00CB7412" w:rsidRPr="00CB7412">
        <w:rPr>
          <w:rFonts w:ascii="KFGQPCHAFSUthmanicScript-Regula" w:hAnsi="KFGQPCHAFSUthmanicScript-Regula"/>
          <w:color w:val="FF0000"/>
          <w:sz w:val="28"/>
          <w:szCs w:val="28"/>
        </w:rPr>
        <w:t>55-2</w:t>
      </w:r>
      <w:bookmarkStart w:id="0" w:name="_GoBack"/>
      <w:bookmarkEnd w:id="0"/>
      <w:r w:rsidR="00CB7412" w:rsidRPr="00CB7412">
        <w:rPr>
          <w:rFonts w:ascii="KFGQPCHAFSUthmanicScript-Regula" w:hAnsi="KFGQPCHAFSUthmanicScript-Regula"/>
          <w:color w:val="FF0000"/>
          <w:sz w:val="28"/>
          <w:szCs w:val="28"/>
        </w:rPr>
        <w:t>6:27</w:t>
      </w:r>
      <w:r w:rsidRPr="00CB7412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altName w:val="Times New Roman"/>
    <w:panose1 w:val="00000000000000000000"/>
    <w:charset w:val="00"/>
    <w:family w:val="roman"/>
    <w:notTrueType/>
    <w:pitch w:val="default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D3FAD"/>
    <w:rsid w:val="005F69BE"/>
    <w:rsid w:val="007600DE"/>
    <w:rsid w:val="008703B9"/>
    <w:rsid w:val="00CB7412"/>
    <w:rsid w:val="00E20931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442E"/>
  <w15:chartTrackingRefBased/>
  <w15:docId w15:val="{64C4367F-1127-4A99-A5D4-A31B8AD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2022-04-16T21:38:00Z</cp:lastPrinted>
  <dcterms:created xsi:type="dcterms:W3CDTF">2022-04-16T21:44:00Z</dcterms:created>
  <dcterms:modified xsi:type="dcterms:W3CDTF">2022-04-16T21:44:00Z</dcterms:modified>
</cp:coreProperties>
</file>