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72" w:rsidRDefault="00847372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847372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مُّصَدِّقُ ٱلَّذِي بَيۡنَ يَدَيۡهِ وَلِتُنذِرَ أُمَّ ٱلۡقُرَىٰ وَمَنۡ حَوۡلَهَاۚ وَٱلَّذِينَ يُؤۡمِنُونَ بِٱلۡأٓخِرَةِ يُؤۡمِنُونَ بِهِۦۖ وَهُمۡ عَلَىٰ صَلَاتِهِمۡ يُحَافِظُونَ</w:t>
      </w:r>
    </w:p>
    <w:p w:rsidR="009F7986" w:rsidRPr="00847372" w:rsidRDefault="00946ED2" w:rsidP="00847372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47372" w:rsidRPr="00847372">
        <w:rPr>
          <w:color w:val="FF0000"/>
          <w:rtl/>
          <w:lang w:bidi="ar-EG"/>
        </w:rPr>
        <w:t>الأَنۡعَامِ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847372">
        <w:rPr>
          <w:rFonts w:hint="cs"/>
          <w:color w:val="FF0000"/>
          <w:rtl/>
          <w:lang w:bidi="ar-EG"/>
        </w:rPr>
        <w:t>92</w:t>
      </w:r>
      <w:r>
        <w:rPr>
          <w:rFonts w:hint="cs"/>
          <w:color w:val="FF0000"/>
          <w:rtl/>
          <w:lang w:bidi="ar-EG"/>
        </w:rPr>
        <w:t>)</w:t>
      </w:r>
    </w:p>
    <w:p w:rsidR="00847372" w:rsidRDefault="00847372" w:rsidP="0084737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847372" w:rsidRPr="00847372" w:rsidRDefault="00847372" w:rsidP="00847372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847372">
        <w:rPr>
          <w:rFonts w:ascii="TranslitLSBold" w:hAnsi="TranslitLSBold"/>
          <w:color w:val="212529"/>
          <w:sz w:val="28"/>
          <w:szCs w:val="28"/>
        </w:rPr>
        <w:t xml:space="preserve">And this is a Book which </w:t>
      </w:r>
      <w:proofErr w:type="gramStart"/>
      <w:r w:rsidRPr="00847372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Pr="00847372">
        <w:rPr>
          <w:rFonts w:ascii="TranslitLSBold" w:hAnsi="TranslitLSBold"/>
          <w:color w:val="212529"/>
          <w:sz w:val="28"/>
          <w:szCs w:val="28"/>
        </w:rPr>
        <w:t xml:space="preserve"> have sent down, blessed and confirming what was before it, that you may warn the Mother of Cities [i.e., </w:t>
      </w:r>
      <w:proofErr w:type="spellStart"/>
      <w:r w:rsidRPr="00847372">
        <w:rPr>
          <w:rFonts w:ascii="TranslitLSBold" w:hAnsi="TranslitLSBold"/>
          <w:color w:val="212529"/>
          <w:sz w:val="28"/>
          <w:szCs w:val="28"/>
        </w:rPr>
        <w:t>Makkah</w:t>
      </w:r>
      <w:proofErr w:type="spellEnd"/>
      <w:r w:rsidRPr="00847372">
        <w:rPr>
          <w:rFonts w:ascii="TranslitLSBold" w:hAnsi="TranslitLSBold"/>
          <w:color w:val="212529"/>
          <w:sz w:val="28"/>
          <w:szCs w:val="28"/>
        </w:rPr>
        <w:t xml:space="preserve">] and those around it. Those who believe in the Hereafter believe in it, and they are maintaining their </w:t>
      </w:r>
      <w:proofErr w:type="gramStart"/>
      <w:r w:rsidRPr="00847372">
        <w:rPr>
          <w:rFonts w:ascii="TranslitLSBold" w:hAnsi="TranslitLSBold"/>
          <w:color w:val="212529"/>
          <w:sz w:val="28"/>
          <w:szCs w:val="28"/>
        </w:rPr>
        <w:t>prayers​​</w:t>
      </w:r>
      <w:r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F9501B" w:rsidRPr="00F9501B" w:rsidRDefault="00F9501B" w:rsidP="0084737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847372">
        <w:rPr>
          <w:rFonts w:ascii="TranslitLSBold" w:hAnsi="TranslitLSBold"/>
          <w:color w:val="FF0000"/>
          <w:sz w:val="28"/>
          <w:szCs w:val="28"/>
        </w:rPr>
        <w:t>6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847372">
        <w:rPr>
          <w:rFonts w:ascii="TranslitLSBold" w:hAnsi="TranslitLSBold"/>
          <w:color w:val="FF0000"/>
          <w:sz w:val="28"/>
          <w:szCs w:val="28"/>
        </w:rPr>
        <w:t>92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5B7F8C"/>
    <w:rsid w:val="00630663"/>
    <w:rsid w:val="00633A97"/>
    <w:rsid w:val="006956B4"/>
    <w:rsid w:val="00847372"/>
    <w:rsid w:val="00944080"/>
    <w:rsid w:val="00946ED2"/>
    <w:rsid w:val="009F7986"/>
    <w:rsid w:val="00A960BE"/>
    <w:rsid w:val="00AB426D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8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84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2023-02-11T07:46:00Z</cp:lastPrinted>
  <dcterms:created xsi:type="dcterms:W3CDTF">2023-03-08T07:03:00Z</dcterms:created>
  <dcterms:modified xsi:type="dcterms:W3CDTF">2023-03-08T07:06:00Z</dcterms:modified>
</cp:coreProperties>
</file>