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spellStart"/>
      <w:r>
        <w:rPr>
          <w:rFonts w:ascii="Trebuchet MS" w:hAnsi="Trebuchet MS"/>
          <w:color w:val="335062"/>
          <w:sz w:val="26"/>
          <w:szCs w:val="26"/>
        </w:rPr>
        <w:t>L’histoire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de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Moïse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t’est-elle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donc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parvenue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?</w:t>
      </w:r>
      <w:proofErr w:type="gramEnd"/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spellStart"/>
      <w:r>
        <w:rPr>
          <w:rFonts w:ascii="Trebuchet MS" w:hAnsi="Trebuchet MS"/>
          <w:color w:val="335062"/>
          <w:sz w:val="26"/>
          <w:szCs w:val="26"/>
        </w:rPr>
        <w:t>Ayant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aperçu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du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feu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,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il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dit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aux 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siens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: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«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Attendez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ici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,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j’aperçois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un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feu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au loin. Je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pourrais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peut-être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vous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en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apporter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gramStart"/>
      <w:r>
        <w:rPr>
          <w:rFonts w:ascii="Trebuchet MS" w:hAnsi="Trebuchet MS"/>
          <w:color w:val="335062"/>
          <w:sz w:val="26"/>
          <w:szCs w:val="26"/>
        </w:rPr>
        <w:t>un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tison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,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ou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trouver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là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(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quelqu’un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qui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pourrait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>) nous guider.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spellStart"/>
      <w:r>
        <w:rPr>
          <w:rFonts w:ascii="Trebuchet MS" w:hAnsi="Trebuchet MS"/>
          <w:color w:val="335062"/>
          <w:sz w:val="26"/>
          <w:szCs w:val="26"/>
        </w:rPr>
        <w:t>Arrivé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au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feu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,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il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fut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appelé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: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« Ô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Moïse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! 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C’est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Moi</w:t>
      </w:r>
      <w:proofErr w:type="spellEnd"/>
      <w:r>
        <w:rPr>
          <w:rFonts w:ascii="Trebuchet MS" w:hAnsi="Trebuchet MS"/>
          <w:color w:val="335062"/>
          <w:sz w:val="26"/>
          <w:szCs w:val="26"/>
        </w:rPr>
        <w:t>, ton Seigneur.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Ôte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donc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tes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sandales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car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tu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es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dans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la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vallée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sacrée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de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Touwâ</w:t>
      </w:r>
      <w:proofErr w:type="spellEnd"/>
      <w:r>
        <w:rPr>
          <w:rFonts w:ascii="Trebuchet MS" w:hAnsi="Trebuchet MS"/>
          <w:color w:val="335062"/>
          <w:sz w:val="26"/>
          <w:szCs w:val="26"/>
        </w:rPr>
        <w:t>.</w:t>
      </w:r>
      <w:proofErr w:type="gramEnd"/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C’est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Moi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Qui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t’ai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choisi</w:t>
      </w:r>
      <w:proofErr w:type="spellEnd"/>
      <w:r>
        <w:rPr>
          <w:rFonts w:ascii="Trebuchet MS" w:hAnsi="Trebuchet MS"/>
          <w:color w:val="335062"/>
          <w:sz w:val="26"/>
          <w:szCs w:val="26"/>
        </w:rPr>
        <w:t>.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Écoute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donc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bien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ce</w:t>
      </w:r>
      <w:proofErr w:type="spellEnd"/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qui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va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être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révélé</w:t>
      </w:r>
      <w:proofErr w:type="spellEnd"/>
      <w:r>
        <w:rPr>
          <w:rFonts w:ascii="Trebuchet MS" w:hAnsi="Trebuchet MS"/>
          <w:color w:val="335062"/>
          <w:sz w:val="26"/>
          <w:szCs w:val="26"/>
        </w:rPr>
        <w:t>. 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r>
        <w:rPr>
          <w:rFonts w:ascii="Trebuchet MS" w:hAnsi="Trebuchet MS"/>
          <w:color w:val="335062"/>
          <w:sz w:val="26"/>
          <w:szCs w:val="26"/>
        </w:rPr>
        <w:t xml:space="preserve">Certes, Je 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suis</w:t>
      </w:r>
      <w:proofErr w:type="spellEnd"/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Allah. </w:t>
      </w:r>
      <w:proofErr w:type="gramStart"/>
      <w:r>
        <w:rPr>
          <w:rFonts w:ascii="Trebuchet MS" w:hAnsi="Trebuchet MS"/>
          <w:color w:val="335062"/>
          <w:sz w:val="26"/>
          <w:szCs w:val="26"/>
        </w:rPr>
        <w:t xml:space="preserve">Point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d’autre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divinité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que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Moi</w:t>
      </w:r>
      <w:proofErr w:type="spellEnd"/>
      <w:r>
        <w:rPr>
          <w:rFonts w:ascii="Trebuchet MS" w:hAnsi="Trebuchet MS"/>
          <w:color w:val="335062"/>
          <w:sz w:val="26"/>
          <w:szCs w:val="26"/>
        </w:rPr>
        <w:t>.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Adore-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Moi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donc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,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accomplis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la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Çalât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pour </w:t>
      </w:r>
      <w:proofErr w:type="gramStart"/>
      <w:r>
        <w:rPr>
          <w:rFonts w:ascii="Trebuchet MS" w:hAnsi="Trebuchet MS"/>
          <w:color w:val="335062"/>
          <w:sz w:val="26"/>
          <w:szCs w:val="26"/>
        </w:rPr>
        <w:t>Me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rappeler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à ton souvenir. 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spellStart"/>
      <w:r>
        <w:rPr>
          <w:rFonts w:ascii="Trebuchet MS" w:hAnsi="Trebuchet MS"/>
          <w:color w:val="335062"/>
          <w:sz w:val="26"/>
          <w:szCs w:val="26"/>
        </w:rPr>
        <w:t>L’Heure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arrivera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gramStart"/>
      <w:r>
        <w:rPr>
          <w:rFonts w:ascii="Trebuchet MS" w:hAnsi="Trebuchet MS"/>
          <w:color w:val="335062"/>
          <w:sz w:val="26"/>
          <w:szCs w:val="26"/>
        </w:rPr>
        <w:t>et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Je la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tiens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cachée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de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tous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pour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que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toute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âme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soit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rétribuée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selon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ce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qu’elle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s’emploie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à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accomplir</w:t>
      </w:r>
      <w:proofErr w:type="spellEnd"/>
      <w:r>
        <w:rPr>
          <w:rFonts w:ascii="Trebuchet MS" w:hAnsi="Trebuchet MS"/>
          <w:color w:val="335062"/>
          <w:sz w:val="26"/>
          <w:szCs w:val="26"/>
        </w:rPr>
        <w:t>. 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spellStart"/>
      <w:r>
        <w:rPr>
          <w:rFonts w:ascii="Trebuchet MS" w:hAnsi="Trebuchet MS"/>
          <w:color w:val="335062"/>
          <w:sz w:val="26"/>
          <w:szCs w:val="26"/>
        </w:rPr>
        <w:t>Que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ne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t’en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détourne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donc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pas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ceux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qui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n’y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croient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pas </w:t>
      </w:r>
      <w:proofErr w:type="gramStart"/>
      <w:r>
        <w:rPr>
          <w:rFonts w:ascii="Trebuchet MS" w:hAnsi="Trebuchet MS"/>
          <w:color w:val="335062"/>
          <w:sz w:val="26"/>
          <w:szCs w:val="26"/>
        </w:rPr>
        <w:t>et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qui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suivent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leurs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passions,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ou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tu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serais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alors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perdu</w:t>
      </w:r>
      <w:proofErr w:type="spellEnd"/>
      <w:r>
        <w:rPr>
          <w:rFonts w:ascii="Trebuchet MS" w:hAnsi="Trebuchet MS"/>
          <w:color w:val="335062"/>
          <w:sz w:val="26"/>
          <w:szCs w:val="26"/>
        </w:rPr>
        <w:t>.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spellStart"/>
      <w:r>
        <w:rPr>
          <w:rFonts w:ascii="Trebuchet MS" w:hAnsi="Trebuchet MS"/>
          <w:color w:val="335062"/>
          <w:sz w:val="26"/>
          <w:szCs w:val="26"/>
        </w:rPr>
        <w:t>Mais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qu’est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ce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donc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que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tu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as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dans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ta main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droite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, 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Moïse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?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»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r>
        <w:rPr>
          <w:rFonts w:ascii="Trebuchet MS" w:hAnsi="Trebuchet MS"/>
          <w:color w:val="335062"/>
          <w:sz w:val="26"/>
          <w:szCs w:val="26"/>
        </w:rPr>
        <w:t xml:space="preserve">«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C’est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mon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bâton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,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dit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(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Moïse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),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sur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lequel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je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m’appuie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et avec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lequel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je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fais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tomber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(les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feuilles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des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arbres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) pour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mes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gramStart"/>
      <w:r>
        <w:rPr>
          <w:rFonts w:ascii="Trebuchet MS" w:hAnsi="Trebuchet MS"/>
          <w:color w:val="335062"/>
          <w:sz w:val="26"/>
          <w:szCs w:val="26"/>
        </w:rPr>
        <w:t>moutons ;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je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m’en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sers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aussi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pour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d’autres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utilités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>. »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r>
        <w:rPr>
          <w:rFonts w:ascii="Trebuchet MS" w:hAnsi="Trebuchet MS"/>
          <w:color w:val="335062"/>
          <w:sz w:val="26"/>
          <w:szCs w:val="26"/>
        </w:rPr>
        <w:t xml:space="preserve">Il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lui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dit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: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«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Jette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-le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donc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,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Moïse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! »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gramStart"/>
      <w:r>
        <w:rPr>
          <w:rFonts w:ascii="Trebuchet MS" w:hAnsi="Trebuchet MS"/>
          <w:color w:val="335062"/>
          <w:sz w:val="26"/>
          <w:szCs w:val="26"/>
        </w:rPr>
        <w:t>Il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le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jeta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, et le voilà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devenu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un serpent qui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rampait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>.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r>
        <w:rPr>
          <w:rFonts w:ascii="Trebuchet MS" w:hAnsi="Trebuchet MS"/>
          <w:color w:val="335062"/>
          <w:sz w:val="26"/>
          <w:szCs w:val="26"/>
        </w:rPr>
        <w:t xml:space="preserve">(Allah) 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dit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: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«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Prends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-le,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n’aie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pas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peur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. Nous le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rendrons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à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sa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forme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gramStart"/>
      <w:r>
        <w:rPr>
          <w:rFonts w:ascii="Trebuchet MS" w:hAnsi="Trebuchet MS"/>
          <w:color w:val="335062"/>
          <w:sz w:val="26"/>
          <w:szCs w:val="26"/>
        </w:rPr>
        <w:t>première !</w:t>
      </w:r>
      <w:proofErr w:type="gramEnd"/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spellStart"/>
      <w:r>
        <w:rPr>
          <w:rFonts w:ascii="Trebuchet MS" w:hAnsi="Trebuchet MS"/>
          <w:color w:val="335062"/>
          <w:sz w:val="26"/>
          <w:szCs w:val="26"/>
        </w:rPr>
        <w:t>Serre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ta main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contre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ton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flanc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,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elle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en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sortira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blanche et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saine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de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toute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maladie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;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ce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sera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là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un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autre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prodige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>.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spellStart"/>
      <w:r>
        <w:rPr>
          <w:rFonts w:ascii="Trebuchet MS" w:hAnsi="Trebuchet MS"/>
          <w:color w:val="335062"/>
          <w:sz w:val="26"/>
          <w:szCs w:val="26"/>
        </w:rPr>
        <w:t>Cela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, pour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que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Nous 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te</w:t>
      </w:r>
      <w:proofErr w:type="spellEnd"/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montrions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(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certains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) de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Nos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Signes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les plus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grands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>.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spellStart"/>
      <w:r>
        <w:rPr>
          <w:rFonts w:ascii="Trebuchet MS" w:hAnsi="Trebuchet MS"/>
          <w:color w:val="335062"/>
          <w:sz w:val="26"/>
          <w:szCs w:val="26"/>
        </w:rPr>
        <w:t>Va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trouver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Pharaon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car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il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a 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transgressé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!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»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r>
        <w:rPr>
          <w:rFonts w:ascii="Trebuchet MS" w:hAnsi="Trebuchet MS"/>
          <w:color w:val="335062"/>
          <w:sz w:val="26"/>
          <w:szCs w:val="26"/>
        </w:rPr>
        <w:t>(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Moïse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) </w:t>
      </w: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dit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:</w:t>
      </w:r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« Seigneur !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Fais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que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ma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poitrine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s’ouvre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(à Ta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révélation</w:t>
      </w:r>
      <w:proofErr w:type="spellEnd"/>
      <w:proofErr w:type="gramStart"/>
      <w:r>
        <w:rPr>
          <w:rFonts w:ascii="Trebuchet MS" w:hAnsi="Trebuchet MS"/>
          <w:color w:val="335062"/>
          <w:sz w:val="26"/>
          <w:szCs w:val="26"/>
        </w:rPr>
        <w:t>) !</w:t>
      </w:r>
      <w:proofErr w:type="gramEnd"/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gramStart"/>
      <w:r>
        <w:rPr>
          <w:rFonts w:ascii="Trebuchet MS" w:hAnsi="Trebuchet MS"/>
          <w:color w:val="335062"/>
          <w:sz w:val="26"/>
          <w:szCs w:val="26"/>
        </w:rPr>
        <w:t>Rends ma mission facile.</w:t>
      </w:r>
      <w:proofErr w:type="gramEnd"/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spellStart"/>
      <w:r>
        <w:rPr>
          <w:rFonts w:ascii="Trebuchet MS" w:hAnsi="Trebuchet MS"/>
          <w:color w:val="335062"/>
          <w:sz w:val="26"/>
          <w:szCs w:val="26"/>
        </w:rPr>
        <w:t>Défais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le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nœud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(qui lie) ma langue,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proofErr w:type="spellStart"/>
      <w:proofErr w:type="gramStart"/>
      <w:r>
        <w:rPr>
          <w:rFonts w:ascii="Trebuchet MS" w:hAnsi="Trebuchet MS"/>
          <w:color w:val="335062"/>
          <w:sz w:val="26"/>
          <w:szCs w:val="26"/>
        </w:rPr>
        <w:t>afin</w:t>
      </w:r>
      <w:proofErr w:type="spellEnd"/>
      <w:proofErr w:type="gram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qu’ils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comprennent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ce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que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je (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leur</w:t>
      </w:r>
      <w:proofErr w:type="spellEnd"/>
      <w:r>
        <w:rPr>
          <w:rFonts w:ascii="Trebuchet MS" w:hAnsi="Trebuchet MS"/>
          <w:color w:val="335062"/>
          <w:sz w:val="26"/>
          <w:szCs w:val="26"/>
        </w:rPr>
        <w:t>) dis.</w:t>
      </w:r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r>
        <w:rPr>
          <w:rFonts w:ascii="Trebuchet MS" w:hAnsi="Trebuchet MS"/>
          <w:color w:val="335062"/>
          <w:sz w:val="26"/>
          <w:szCs w:val="26"/>
        </w:rPr>
        <w:lastRenderedPageBreak/>
        <w:t>Donne-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moi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un assistant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issu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des </w:t>
      </w:r>
      <w:proofErr w:type="gramStart"/>
      <w:r>
        <w:rPr>
          <w:rFonts w:ascii="Trebuchet MS" w:hAnsi="Trebuchet MS"/>
          <w:color w:val="335062"/>
          <w:sz w:val="26"/>
          <w:szCs w:val="26"/>
        </w:rPr>
        <w:t>miens :</w:t>
      </w:r>
      <w:proofErr w:type="gramEnd"/>
    </w:p>
    <w:p w:rsidR="00256124" w:rsidRDefault="00256124" w:rsidP="00256124">
      <w:pPr>
        <w:pStyle w:val="NormalWeb"/>
        <w:spacing w:before="0" w:beforeAutospacing="0" w:after="240" w:afterAutospacing="0"/>
        <w:rPr>
          <w:rFonts w:ascii="Trebuchet MS" w:hAnsi="Trebuchet MS"/>
          <w:color w:val="335062"/>
          <w:sz w:val="26"/>
          <w:szCs w:val="26"/>
        </w:rPr>
      </w:pPr>
      <w:r>
        <w:rPr>
          <w:rFonts w:ascii="Trebuchet MS" w:hAnsi="Trebuchet MS"/>
          <w:color w:val="335062"/>
          <w:sz w:val="26"/>
          <w:szCs w:val="26"/>
        </w:rPr>
        <w:t xml:space="preserve">Aaron, </w:t>
      </w:r>
      <w:proofErr w:type="spellStart"/>
      <w:r>
        <w:rPr>
          <w:rFonts w:ascii="Trebuchet MS" w:hAnsi="Trebuchet MS"/>
          <w:color w:val="335062"/>
          <w:sz w:val="26"/>
          <w:szCs w:val="26"/>
        </w:rPr>
        <w:t>mon</w:t>
      </w:r>
      <w:proofErr w:type="spellEnd"/>
      <w:r>
        <w:rPr>
          <w:rFonts w:ascii="Trebuchet MS" w:hAnsi="Trebuchet MS"/>
          <w:color w:val="335062"/>
          <w:sz w:val="26"/>
          <w:szCs w:val="26"/>
        </w:rPr>
        <w:t xml:space="preserve"> </w:t>
      </w:r>
      <w:proofErr w:type="gramStart"/>
      <w:r>
        <w:rPr>
          <w:rFonts w:ascii="Trebuchet MS" w:hAnsi="Trebuchet MS"/>
          <w:color w:val="335062"/>
          <w:sz w:val="26"/>
          <w:szCs w:val="26"/>
        </w:rPr>
        <w:t>frère ;</w:t>
      </w:r>
      <w:proofErr w:type="gramEnd"/>
    </w:p>
    <w:p w:rsidR="00273ECA" w:rsidRPr="00256124" w:rsidRDefault="00256124" w:rsidP="00256124">
      <w:bookmarkStart w:id="0" w:name="_GoBack"/>
      <w:bookmarkEnd w:id="0"/>
    </w:p>
    <w:sectPr w:rsidR="00273ECA" w:rsidRPr="00256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19"/>
    <w:rsid w:val="00203185"/>
    <w:rsid w:val="00256124"/>
    <w:rsid w:val="00934F19"/>
    <w:rsid w:val="00A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3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34F19"/>
  </w:style>
  <w:style w:type="paragraph" w:styleId="NormalWeb">
    <w:name w:val="Normal (Web)"/>
    <w:basedOn w:val="Normal"/>
    <w:uiPriority w:val="99"/>
    <w:semiHidden/>
    <w:unhideWhenUsed/>
    <w:rsid w:val="0025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93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34F19"/>
  </w:style>
  <w:style w:type="paragraph" w:styleId="NormalWeb">
    <w:name w:val="Normal (Web)"/>
    <w:basedOn w:val="Normal"/>
    <w:uiPriority w:val="99"/>
    <w:semiHidden/>
    <w:unhideWhenUsed/>
    <w:rsid w:val="0025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1356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Laptop-Academy.com</dc:creator>
  <cp:lastModifiedBy>Laptop-Academy.com</cp:lastModifiedBy>
  <cp:revision>2</cp:revision>
  <dcterms:created xsi:type="dcterms:W3CDTF">2022-06-08T13:00:00Z</dcterms:created>
  <dcterms:modified xsi:type="dcterms:W3CDTF">2022-06-08T13:00:00Z</dcterms:modified>
</cp:coreProperties>
</file>