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B4" w:rsidRDefault="006D0FB4" w:rsidP="006D0FB4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إِمَّا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يَبۡلُغَنَّ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عِندَكَ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ٱلۡكِبَرَ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أَحَدُهُمَآ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أَوۡ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كِلَاهُمَا فَلَا تَقُل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لَّهُمَآ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أُفّٖ وَلَا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تَنۡهَرۡهُمَا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وَقُل لَّهُمَا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قَوۡلٗا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كَرِيمٗا</w:t>
      </w:r>
      <w:proofErr w:type="spellEnd"/>
      <w:r w:rsidRPr="006D0FB4">
        <w:rPr>
          <w:rtl/>
        </w:rPr>
        <w:t xml:space="preserve"> </w:t>
      </w:r>
      <w:r w:rsidRPr="006D0FB4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6D0FB4" w:rsidRPr="006D0FB4" w:rsidRDefault="006D0FB4" w:rsidP="006D0FB4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  <w:lang w:bidi="ar-EG"/>
        </w:rPr>
      </w:pPr>
      <w:r w:rsidRPr="006D0FB4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الإسراء (23)</w:t>
      </w:r>
    </w:p>
    <w:p w:rsidR="00F44630" w:rsidRDefault="00F44630" w:rsidP="00F44630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TranslitLSBold" w:hAnsi="TranslitLSBold"/>
          <w:b/>
          <w:bCs/>
          <w:color w:val="FF0000"/>
          <w:sz w:val="38"/>
          <w:szCs w:val="38"/>
        </w:rPr>
      </w:pPr>
      <w:r w:rsidRPr="00F44630">
        <w:rPr>
          <w:rFonts w:ascii="TranslitLSBold" w:hAnsi="TranslitLSBold"/>
          <w:color w:val="212529"/>
          <w:sz w:val="38"/>
          <w:szCs w:val="38"/>
        </w:rPr>
        <w:t xml:space="preserve">Et 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si</w:t>
      </w:r>
      <w:proofErr w:type="spellEnd"/>
      <w:r w:rsidRPr="00F44630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l’un</w:t>
      </w:r>
      <w:proofErr w:type="spellEnd"/>
      <w:r w:rsidRPr="00F44630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d’eux</w:t>
      </w:r>
      <w:proofErr w:type="spellEnd"/>
      <w:r w:rsidRPr="00F44630"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ou</w:t>
      </w:r>
      <w:proofErr w:type="spellEnd"/>
      <w:r w:rsidRPr="00F44630">
        <w:rPr>
          <w:rFonts w:ascii="TranslitLSBold" w:hAnsi="TranslitLSBold"/>
          <w:color w:val="212529"/>
          <w:sz w:val="38"/>
          <w:szCs w:val="38"/>
        </w:rPr>
        <w:t xml:space="preserve"> les 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deux</w:t>
      </w:r>
      <w:proofErr w:type="spellEnd"/>
      <w:r w:rsidRPr="00F44630">
        <w:rPr>
          <w:rFonts w:ascii="TranslitLSBold" w:hAnsi="TranslitLSBold"/>
          <w:color w:val="212529"/>
          <w:sz w:val="38"/>
          <w:szCs w:val="38"/>
        </w:rPr>
        <w:t xml:space="preserve"> ensemble, 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atteignent</w:t>
      </w:r>
      <w:proofErr w:type="spellEnd"/>
      <w:r w:rsidRPr="00F44630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auprès</w:t>
      </w:r>
      <w:proofErr w:type="spellEnd"/>
      <w:r w:rsidRPr="00F44630">
        <w:rPr>
          <w:rFonts w:ascii="TranslitLSBold" w:hAnsi="TranslitLSBold"/>
          <w:color w:val="212529"/>
          <w:sz w:val="38"/>
          <w:szCs w:val="38"/>
        </w:rPr>
        <w:t xml:space="preserve"> de 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toi</w:t>
      </w:r>
      <w:proofErr w:type="spellEnd"/>
      <w:r w:rsidRPr="00F44630">
        <w:rPr>
          <w:rFonts w:ascii="TranslitLSBold" w:hAnsi="TranslitLSBold"/>
          <w:color w:val="212529"/>
          <w:sz w:val="38"/>
          <w:szCs w:val="38"/>
        </w:rPr>
        <w:t xml:space="preserve"> le grand 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âge</w:t>
      </w:r>
      <w:proofErr w:type="spellEnd"/>
      <w:r w:rsidRPr="00F44630">
        <w:rPr>
          <w:rFonts w:ascii="TranslitLSBold" w:hAnsi="TranslitLSBold"/>
          <w:color w:val="212529"/>
          <w:sz w:val="38"/>
          <w:szCs w:val="38"/>
        </w:rPr>
        <w:t xml:space="preserve">, ne 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leur</w:t>
      </w:r>
      <w:proofErr w:type="spellEnd"/>
      <w:r w:rsidRPr="00F44630">
        <w:rPr>
          <w:rFonts w:ascii="TranslitLSBold" w:hAnsi="TranslitLSBold"/>
          <w:color w:val="212529"/>
          <w:sz w:val="38"/>
          <w:szCs w:val="38"/>
        </w:rPr>
        <w:t xml:space="preserve"> dis point « Fi (de 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vous</w:t>
      </w:r>
      <w:proofErr w:type="spellEnd"/>
      <w:proofErr w:type="gramStart"/>
      <w:r w:rsidRPr="00F44630">
        <w:rPr>
          <w:rFonts w:ascii="TranslitLSBold" w:hAnsi="TranslitLSBold"/>
          <w:color w:val="212529"/>
          <w:sz w:val="38"/>
          <w:szCs w:val="38"/>
        </w:rPr>
        <w:t>) !</w:t>
      </w:r>
      <w:proofErr w:type="gramEnd"/>
      <w:r w:rsidRPr="00F44630">
        <w:rPr>
          <w:rFonts w:ascii="TranslitLSBold" w:hAnsi="TranslitLSBold"/>
          <w:color w:val="212529"/>
          <w:sz w:val="38"/>
          <w:szCs w:val="38"/>
        </w:rPr>
        <w:t xml:space="preserve"> » et ne les 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rabroue</w:t>
      </w:r>
      <w:proofErr w:type="spellEnd"/>
      <w:r w:rsidRPr="00F44630">
        <w:rPr>
          <w:rFonts w:ascii="TranslitLSBold" w:hAnsi="TranslitLSBold"/>
          <w:color w:val="212529"/>
          <w:sz w:val="38"/>
          <w:szCs w:val="38"/>
        </w:rPr>
        <w:t xml:space="preserve"> pas, 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mais</w:t>
      </w:r>
      <w:proofErr w:type="spellEnd"/>
      <w:r w:rsidRPr="00F44630">
        <w:rPr>
          <w:rFonts w:ascii="TranslitLSBold" w:hAnsi="TranslitLSBold"/>
          <w:color w:val="212529"/>
          <w:sz w:val="38"/>
          <w:szCs w:val="38"/>
        </w:rPr>
        <w:t xml:space="preserve"> dis-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leur</w:t>
      </w:r>
      <w:proofErr w:type="spellEnd"/>
      <w:r w:rsidRPr="00F44630">
        <w:rPr>
          <w:rFonts w:ascii="TranslitLSBold" w:hAnsi="TranslitLSBold"/>
          <w:color w:val="212529"/>
          <w:sz w:val="38"/>
          <w:szCs w:val="38"/>
        </w:rPr>
        <w:t xml:space="preserve"> des mots </w:t>
      </w:r>
      <w:proofErr w:type="spellStart"/>
      <w:r w:rsidRPr="00F44630">
        <w:rPr>
          <w:rFonts w:ascii="TranslitLSBold" w:hAnsi="TranslitLSBold"/>
          <w:color w:val="212529"/>
          <w:sz w:val="38"/>
          <w:szCs w:val="38"/>
        </w:rPr>
        <w:t>gentils</w:t>
      </w:r>
      <w:proofErr w:type="spellEnd"/>
      <w:r w:rsidRPr="00F44630">
        <w:rPr>
          <w:rFonts w:ascii="TranslitLSBold" w:hAnsi="TranslitLSBold"/>
          <w:color w:val="212529"/>
          <w:sz w:val="38"/>
          <w:szCs w:val="38"/>
        </w:rPr>
        <w:t>.</w:t>
      </w:r>
    </w:p>
    <w:p w:rsidR="003576F5" w:rsidRPr="00F44630" w:rsidRDefault="00F44630" w:rsidP="00F44630">
      <w:pPr>
        <w:spacing w:line="276" w:lineRule="auto"/>
        <w:jc w:val="center"/>
        <w:rPr>
          <w:rFonts w:hint="cs"/>
          <w:rtl/>
          <w:lang w:bidi="ar-EG"/>
        </w:rPr>
      </w:pPr>
      <w:r w:rsidRPr="00F44630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 xml:space="preserve">( Al </w:t>
      </w:r>
      <w:proofErr w:type="spellStart"/>
      <w:r w:rsidRPr="00F44630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>Isrâ</w:t>
      </w:r>
      <w:proofErr w:type="spellEnd"/>
      <w:r w:rsidRPr="00F44630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>, Le Voyage Nocturne, 23)</w:t>
      </w:r>
      <w:bookmarkStart w:id="0" w:name="_GoBack"/>
      <w:bookmarkEnd w:id="0"/>
    </w:p>
    <w:sectPr w:rsidR="003576F5" w:rsidRPr="00F44630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B63" w:rsidRDefault="00950B63" w:rsidP="00E74745">
      <w:pPr>
        <w:spacing w:after="0" w:line="240" w:lineRule="auto"/>
      </w:pPr>
      <w:r>
        <w:separator/>
      </w:r>
    </w:p>
  </w:endnote>
  <w:endnote w:type="continuationSeparator" w:id="0">
    <w:p w:rsidR="00950B63" w:rsidRDefault="00950B63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B63" w:rsidRDefault="00950B63" w:rsidP="00E74745">
      <w:pPr>
        <w:spacing w:after="0" w:line="240" w:lineRule="auto"/>
      </w:pPr>
      <w:r>
        <w:separator/>
      </w:r>
    </w:p>
  </w:footnote>
  <w:footnote w:type="continuationSeparator" w:id="0">
    <w:p w:rsidR="00950B63" w:rsidRDefault="00950B63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426166"/>
    <w:rsid w:val="00514539"/>
    <w:rsid w:val="006D0FB4"/>
    <w:rsid w:val="006E05A3"/>
    <w:rsid w:val="007F3F65"/>
    <w:rsid w:val="008B28EE"/>
    <w:rsid w:val="009507BC"/>
    <w:rsid w:val="00950B63"/>
    <w:rsid w:val="00E74745"/>
    <w:rsid w:val="00F4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3</cp:revision>
  <dcterms:created xsi:type="dcterms:W3CDTF">2022-04-24T21:49:00Z</dcterms:created>
  <dcterms:modified xsi:type="dcterms:W3CDTF">2022-04-25T14:27:00Z</dcterms:modified>
</cp:coreProperties>
</file>